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396A6" w14:textId="05ECCE94" w:rsidR="00D92819" w:rsidRPr="006B212E" w:rsidRDefault="00D92819" w:rsidP="006B212E">
      <w:pPr>
        <w:jc w:val="center"/>
        <w:rPr>
          <w:sz w:val="28"/>
          <w:szCs w:val="28"/>
        </w:rPr>
      </w:pPr>
      <w:r w:rsidRPr="00D92819">
        <w:rPr>
          <w:b/>
          <w:bCs/>
          <w:sz w:val="28"/>
          <w:szCs w:val="28"/>
        </w:rPr>
        <w:t>Casework Welfare Benefit Examples</w:t>
      </w:r>
    </w:p>
    <w:p w14:paraId="363A9614" w14:textId="705F7A26" w:rsidR="00254593" w:rsidRPr="001020E4" w:rsidRDefault="009D283E" w:rsidP="00AD7A06">
      <w:pPr>
        <w:spacing w:after="0" w:line="240" w:lineRule="auto"/>
        <w:jc w:val="both"/>
        <w:rPr>
          <w:sz w:val="24"/>
          <w:szCs w:val="24"/>
        </w:rPr>
      </w:pPr>
      <w:r w:rsidRPr="00254593">
        <w:rPr>
          <w:sz w:val="24"/>
          <w:szCs w:val="24"/>
        </w:rPr>
        <w:t xml:space="preserve">This </w:t>
      </w:r>
      <w:r w:rsidR="00DD4B91" w:rsidRPr="00254593">
        <w:rPr>
          <w:sz w:val="24"/>
          <w:szCs w:val="24"/>
        </w:rPr>
        <w:t>form should be read in</w:t>
      </w:r>
      <w:r w:rsidR="00B84239" w:rsidRPr="00254593">
        <w:rPr>
          <w:sz w:val="24"/>
          <w:szCs w:val="24"/>
        </w:rPr>
        <w:t xml:space="preserve"> </w:t>
      </w:r>
      <w:r w:rsidR="00DD4B91" w:rsidRPr="00254593">
        <w:rPr>
          <w:sz w:val="24"/>
          <w:szCs w:val="24"/>
        </w:rPr>
        <w:t xml:space="preserve">conjunction with the </w:t>
      </w:r>
      <w:r w:rsidR="0059147B" w:rsidRPr="00254593">
        <w:rPr>
          <w:sz w:val="24"/>
          <w:szCs w:val="24"/>
        </w:rPr>
        <w:t xml:space="preserve">AQS </w:t>
      </w:r>
      <w:r w:rsidR="00292E61" w:rsidRPr="00254593">
        <w:rPr>
          <w:sz w:val="24"/>
          <w:szCs w:val="24"/>
        </w:rPr>
        <w:t>v</w:t>
      </w:r>
      <w:r w:rsidR="00B2370B">
        <w:rPr>
          <w:sz w:val="24"/>
          <w:szCs w:val="24"/>
        </w:rPr>
        <w:t>4 Advice with</w:t>
      </w:r>
      <w:r w:rsidR="00292E61" w:rsidRPr="00254593">
        <w:rPr>
          <w:sz w:val="24"/>
          <w:szCs w:val="24"/>
        </w:rPr>
        <w:t xml:space="preserve"> </w:t>
      </w:r>
      <w:r w:rsidR="005650AE" w:rsidRPr="00254593">
        <w:rPr>
          <w:sz w:val="24"/>
          <w:szCs w:val="24"/>
        </w:rPr>
        <w:t xml:space="preserve">Casework </w:t>
      </w:r>
      <w:proofErr w:type="spellStart"/>
      <w:r w:rsidR="005650AE" w:rsidRPr="00254593">
        <w:rPr>
          <w:sz w:val="24"/>
          <w:szCs w:val="24"/>
        </w:rPr>
        <w:t>Self Assessment</w:t>
      </w:r>
      <w:proofErr w:type="spellEnd"/>
      <w:r w:rsidR="005650AE" w:rsidRPr="00254593">
        <w:rPr>
          <w:sz w:val="24"/>
          <w:szCs w:val="24"/>
        </w:rPr>
        <w:t xml:space="preserve"> Declaration </w:t>
      </w:r>
      <w:r w:rsidR="00FA1E73" w:rsidRPr="00254593">
        <w:rPr>
          <w:sz w:val="24"/>
          <w:szCs w:val="24"/>
        </w:rPr>
        <w:t xml:space="preserve">Form and has been put in place </w:t>
      </w:r>
      <w:r w:rsidR="007F0AB8" w:rsidRPr="00254593">
        <w:rPr>
          <w:sz w:val="24"/>
          <w:szCs w:val="24"/>
        </w:rPr>
        <w:t xml:space="preserve">to help you select </w:t>
      </w:r>
      <w:r w:rsidR="00E1279F" w:rsidRPr="00254593">
        <w:rPr>
          <w:sz w:val="24"/>
          <w:szCs w:val="24"/>
        </w:rPr>
        <w:t xml:space="preserve">the type of cases you </w:t>
      </w:r>
      <w:r w:rsidR="007D6B3C">
        <w:rPr>
          <w:sz w:val="24"/>
          <w:szCs w:val="24"/>
        </w:rPr>
        <w:t xml:space="preserve">list </w:t>
      </w:r>
      <w:r w:rsidR="00156DA0">
        <w:rPr>
          <w:sz w:val="24"/>
          <w:szCs w:val="24"/>
        </w:rPr>
        <w:t xml:space="preserve">for </w:t>
      </w:r>
      <w:r w:rsidR="00E35FB9">
        <w:rPr>
          <w:sz w:val="24"/>
          <w:szCs w:val="24"/>
        </w:rPr>
        <w:t>your assessor to review during the assessment</w:t>
      </w:r>
      <w:r w:rsidR="00E35FB9" w:rsidRPr="00217CA8">
        <w:rPr>
          <w:sz w:val="24"/>
          <w:szCs w:val="24"/>
        </w:rPr>
        <w:t xml:space="preserve">.  The examples </w:t>
      </w:r>
      <w:r w:rsidR="001020E4" w:rsidRPr="00217CA8">
        <w:rPr>
          <w:sz w:val="24"/>
          <w:szCs w:val="24"/>
        </w:rPr>
        <w:t xml:space="preserve">below are to </w:t>
      </w:r>
      <w:r w:rsidR="00F364BB" w:rsidRPr="00217CA8">
        <w:rPr>
          <w:sz w:val="24"/>
          <w:szCs w:val="24"/>
        </w:rPr>
        <w:t>help you demonstrate the breadth of casework</w:t>
      </w:r>
      <w:r w:rsidR="00254593" w:rsidRPr="00217CA8">
        <w:rPr>
          <w:sz w:val="24"/>
          <w:szCs w:val="24"/>
        </w:rPr>
        <w:t xml:space="preserve"> your advice service </w:t>
      </w:r>
      <w:r w:rsidR="00A017F0" w:rsidRPr="00217CA8">
        <w:rPr>
          <w:sz w:val="24"/>
          <w:szCs w:val="24"/>
        </w:rPr>
        <w:t xml:space="preserve">delivers </w:t>
      </w:r>
      <w:r w:rsidR="001020E4" w:rsidRPr="00217CA8">
        <w:rPr>
          <w:sz w:val="24"/>
          <w:szCs w:val="24"/>
        </w:rPr>
        <w:t xml:space="preserve">and </w:t>
      </w:r>
      <w:r w:rsidR="00A017F0" w:rsidRPr="00217CA8">
        <w:rPr>
          <w:rFonts w:cstheme="minorHAnsi"/>
          <w:sz w:val="24"/>
          <w:szCs w:val="24"/>
        </w:rPr>
        <w:t>enable</w:t>
      </w:r>
      <w:r w:rsidR="00254593" w:rsidRPr="00217CA8">
        <w:rPr>
          <w:rFonts w:cstheme="minorHAnsi"/>
          <w:sz w:val="24"/>
          <w:szCs w:val="24"/>
        </w:rPr>
        <w:t xml:space="preserve"> your assessor </w:t>
      </w:r>
      <w:r w:rsidR="00A017F0" w:rsidRPr="00217CA8">
        <w:rPr>
          <w:rFonts w:cstheme="minorHAnsi"/>
          <w:sz w:val="24"/>
          <w:szCs w:val="24"/>
        </w:rPr>
        <w:t xml:space="preserve">to </w:t>
      </w:r>
      <w:r w:rsidR="0074536B" w:rsidRPr="00217CA8">
        <w:rPr>
          <w:rFonts w:cstheme="minorHAnsi"/>
          <w:sz w:val="24"/>
          <w:szCs w:val="24"/>
        </w:rPr>
        <w:t>confirm</w:t>
      </w:r>
      <w:r w:rsidR="00254593" w:rsidRPr="00217CA8">
        <w:rPr>
          <w:rFonts w:cstheme="minorHAnsi"/>
          <w:sz w:val="24"/>
          <w:szCs w:val="24"/>
        </w:rPr>
        <w:t xml:space="preserve"> </w:t>
      </w:r>
      <w:r w:rsidR="002E63E7" w:rsidRPr="00217CA8">
        <w:rPr>
          <w:rFonts w:cstheme="minorHAnsi"/>
          <w:sz w:val="24"/>
          <w:szCs w:val="24"/>
        </w:rPr>
        <w:t xml:space="preserve">both </w:t>
      </w:r>
      <w:r w:rsidR="00254593" w:rsidRPr="00217CA8">
        <w:rPr>
          <w:rFonts w:cstheme="minorHAnsi"/>
          <w:sz w:val="24"/>
          <w:szCs w:val="24"/>
        </w:rPr>
        <w:t>the depth and breadth of casework provided.</w:t>
      </w:r>
    </w:p>
    <w:p w14:paraId="3E3EFFB0" w14:textId="77777777" w:rsidR="00254593" w:rsidRDefault="00254593" w:rsidP="009869E4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5F3032" w:rsidRPr="00C00E3F" w14:paraId="0AB8CBA7" w14:textId="77777777" w:rsidTr="005F3032">
        <w:tc>
          <w:tcPr>
            <w:tcW w:w="9067" w:type="dxa"/>
            <w:shd w:val="clear" w:color="auto" w:fill="FFC000"/>
          </w:tcPr>
          <w:p w14:paraId="71CAC371" w14:textId="66319FDC" w:rsidR="005F3032" w:rsidRPr="00C00E3F" w:rsidRDefault="005F3032" w:rsidP="009869E4">
            <w:pPr>
              <w:rPr>
                <w:b/>
                <w:bCs/>
              </w:rPr>
            </w:pPr>
            <w:r w:rsidRPr="00C00E3F">
              <w:rPr>
                <w:b/>
                <w:bCs/>
              </w:rPr>
              <w:t>Casework Welfare Benefit</w:t>
            </w:r>
            <w:r w:rsidR="009869E4">
              <w:rPr>
                <w:b/>
                <w:bCs/>
              </w:rPr>
              <w:t xml:space="preserve"> Examples</w:t>
            </w:r>
            <w:r w:rsidRPr="00C00E3F">
              <w:rPr>
                <w:b/>
                <w:bCs/>
              </w:rPr>
              <w:t xml:space="preserve"> </w:t>
            </w:r>
          </w:p>
        </w:tc>
      </w:tr>
      <w:tr w:rsidR="005F3032" w:rsidRPr="00C00E3F" w14:paraId="5E95DAE8" w14:textId="77777777" w:rsidTr="005F3032">
        <w:tc>
          <w:tcPr>
            <w:tcW w:w="9067" w:type="dxa"/>
          </w:tcPr>
          <w:p w14:paraId="6E69740C" w14:textId="7867BF42" w:rsidR="005F3032" w:rsidRPr="00C00E3F" w:rsidRDefault="005F3032" w:rsidP="005F3032">
            <w:pPr>
              <w:jc w:val="center"/>
              <w:rPr>
                <w:b/>
                <w:bCs/>
              </w:rPr>
            </w:pPr>
          </w:p>
        </w:tc>
      </w:tr>
      <w:tr w:rsidR="005F3032" w:rsidRPr="00581E9B" w14:paraId="1A20F347" w14:textId="77777777" w:rsidTr="005F3032">
        <w:tc>
          <w:tcPr>
            <w:tcW w:w="9067" w:type="dxa"/>
          </w:tcPr>
          <w:p w14:paraId="35FBDB83" w14:textId="77777777" w:rsidR="005F3032" w:rsidRPr="005F3032" w:rsidRDefault="005F3032" w:rsidP="005F303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F3032">
              <w:rPr>
                <w:sz w:val="24"/>
                <w:szCs w:val="24"/>
              </w:rPr>
              <w:t>Mandatory Reconsideration up to and including appeals</w:t>
            </w:r>
          </w:p>
        </w:tc>
      </w:tr>
      <w:tr w:rsidR="005F3032" w:rsidRPr="00581E9B" w14:paraId="118D2307" w14:textId="77777777" w:rsidTr="005F3032">
        <w:tc>
          <w:tcPr>
            <w:tcW w:w="9067" w:type="dxa"/>
          </w:tcPr>
          <w:p w14:paraId="7D21B797" w14:textId="77777777" w:rsidR="005F3032" w:rsidRPr="005F3032" w:rsidRDefault="005F3032" w:rsidP="005F303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F3032">
              <w:rPr>
                <w:sz w:val="24"/>
                <w:szCs w:val="24"/>
              </w:rPr>
              <w:t>Over Payments/Fraud</w:t>
            </w:r>
          </w:p>
        </w:tc>
      </w:tr>
      <w:tr w:rsidR="005F3032" w:rsidRPr="00581E9B" w14:paraId="151C1F7C" w14:textId="77777777" w:rsidTr="005F3032">
        <w:tc>
          <w:tcPr>
            <w:tcW w:w="9067" w:type="dxa"/>
          </w:tcPr>
          <w:p w14:paraId="6E859117" w14:textId="77777777" w:rsidR="005F3032" w:rsidRPr="005F3032" w:rsidRDefault="005F3032" w:rsidP="005F303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F3032">
              <w:rPr>
                <w:sz w:val="24"/>
                <w:szCs w:val="24"/>
              </w:rPr>
              <w:t>Claims for backdating or underpayment of benefits</w:t>
            </w:r>
          </w:p>
        </w:tc>
      </w:tr>
      <w:tr w:rsidR="005F3032" w:rsidRPr="00581E9B" w14:paraId="14A63D01" w14:textId="77777777" w:rsidTr="005F3032">
        <w:tc>
          <w:tcPr>
            <w:tcW w:w="9067" w:type="dxa"/>
          </w:tcPr>
          <w:p w14:paraId="72F0A2E6" w14:textId="77777777" w:rsidR="005F3032" w:rsidRPr="005F3032" w:rsidRDefault="005F3032" w:rsidP="005F303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F3032">
              <w:rPr>
                <w:sz w:val="24"/>
                <w:szCs w:val="24"/>
              </w:rPr>
              <w:t>Disability Living Allowance, Personal Independence Payment, Attendance Allowance</w:t>
            </w:r>
          </w:p>
        </w:tc>
      </w:tr>
      <w:tr w:rsidR="005F3032" w:rsidRPr="00581E9B" w14:paraId="4E5A2439" w14:textId="77777777" w:rsidTr="005F3032">
        <w:tc>
          <w:tcPr>
            <w:tcW w:w="9067" w:type="dxa"/>
          </w:tcPr>
          <w:p w14:paraId="487F151F" w14:textId="77777777" w:rsidR="005F3032" w:rsidRPr="005F3032" w:rsidRDefault="005F3032" w:rsidP="005F303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F3032">
              <w:rPr>
                <w:sz w:val="24"/>
                <w:szCs w:val="24"/>
              </w:rPr>
              <w:t>Bereavement Benefits</w:t>
            </w:r>
          </w:p>
        </w:tc>
      </w:tr>
      <w:tr w:rsidR="005F3032" w:rsidRPr="00581E9B" w14:paraId="0AD1B347" w14:textId="77777777" w:rsidTr="005F3032">
        <w:tc>
          <w:tcPr>
            <w:tcW w:w="9067" w:type="dxa"/>
          </w:tcPr>
          <w:p w14:paraId="732C7000" w14:textId="77777777" w:rsidR="005F3032" w:rsidRPr="005F3032" w:rsidRDefault="005F3032" w:rsidP="005F303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F3032">
              <w:rPr>
                <w:sz w:val="24"/>
                <w:szCs w:val="24"/>
              </w:rPr>
              <w:t>Carers Allowance</w:t>
            </w:r>
          </w:p>
        </w:tc>
      </w:tr>
      <w:tr w:rsidR="005F3032" w:rsidRPr="00581E9B" w14:paraId="47A13F38" w14:textId="77777777" w:rsidTr="005F3032">
        <w:tc>
          <w:tcPr>
            <w:tcW w:w="9067" w:type="dxa"/>
          </w:tcPr>
          <w:p w14:paraId="29D76743" w14:textId="77777777" w:rsidR="005F3032" w:rsidRPr="005F3032" w:rsidRDefault="005F3032" w:rsidP="005F303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F3032">
              <w:rPr>
                <w:sz w:val="24"/>
                <w:szCs w:val="24"/>
              </w:rPr>
              <w:t>Industrial Injuries Disablement Benefits.</w:t>
            </w:r>
          </w:p>
        </w:tc>
      </w:tr>
      <w:tr w:rsidR="005F3032" w:rsidRPr="00581E9B" w14:paraId="63AC9347" w14:textId="77777777" w:rsidTr="005F3032">
        <w:tc>
          <w:tcPr>
            <w:tcW w:w="9067" w:type="dxa"/>
          </w:tcPr>
          <w:p w14:paraId="100324EF" w14:textId="77777777" w:rsidR="005F3032" w:rsidRPr="005F3032" w:rsidRDefault="005F3032" w:rsidP="005F303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F3032">
              <w:rPr>
                <w:sz w:val="24"/>
                <w:szCs w:val="24"/>
              </w:rPr>
              <w:t>Retirement Pensions/ Pension Credit</w:t>
            </w:r>
          </w:p>
        </w:tc>
      </w:tr>
      <w:tr w:rsidR="005F3032" w:rsidRPr="00581E9B" w14:paraId="4ACE43A8" w14:textId="77777777" w:rsidTr="005F3032">
        <w:tc>
          <w:tcPr>
            <w:tcW w:w="9067" w:type="dxa"/>
          </w:tcPr>
          <w:p w14:paraId="6E9AFC4F" w14:textId="77777777" w:rsidR="005F3032" w:rsidRPr="005F3032" w:rsidRDefault="005F3032" w:rsidP="005F303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F3032">
              <w:rPr>
                <w:sz w:val="24"/>
                <w:szCs w:val="24"/>
              </w:rPr>
              <w:t xml:space="preserve">Child Benefit, </w:t>
            </w:r>
            <w:r w:rsidRPr="005F3032">
              <w:rPr>
                <w:color w:val="000000"/>
                <w:sz w:val="24"/>
                <w:szCs w:val="24"/>
              </w:rPr>
              <w:t>Maternity Allowance, or Statutory Maternity Pay, or Child Tax Credit, or Statutory Adoption Pay, or Statutory Sick Pay</w:t>
            </w:r>
            <w:r w:rsidRPr="005F3032">
              <w:rPr>
                <w:sz w:val="24"/>
                <w:szCs w:val="24"/>
              </w:rPr>
              <w:t>.</w:t>
            </w:r>
          </w:p>
        </w:tc>
      </w:tr>
      <w:tr w:rsidR="005F3032" w:rsidRPr="00581E9B" w14:paraId="1D910295" w14:textId="77777777" w:rsidTr="005F3032">
        <w:tc>
          <w:tcPr>
            <w:tcW w:w="9067" w:type="dxa"/>
          </w:tcPr>
          <w:p w14:paraId="66065FAB" w14:textId="77777777" w:rsidR="005F3032" w:rsidRPr="005F3032" w:rsidRDefault="005F3032" w:rsidP="005F303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F3032">
              <w:rPr>
                <w:color w:val="000000"/>
                <w:sz w:val="24"/>
                <w:szCs w:val="24"/>
              </w:rPr>
              <w:t>Employment and Support Allowance Limited Capability for Work Assessment.</w:t>
            </w:r>
          </w:p>
        </w:tc>
      </w:tr>
      <w:tr w:rsidR="005F3032" w:rsidRPr="00581E9B" w14:paraId="6F97CDD2" w14:textId="77777777" w:rsidTr="005F3032">
        <w:tc>
          <w:tcPr>
            <w:tcW w:w="9067" w:type="dxa"/>
          </w:tcPr>
          <w:p w14:paraId="5F1CD157" w14:textId="77777777" w:rsidR="005F3032" w:rsidRPr="005F3032" w:rsidRDefault="005F3032" w:rsidP="005F303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F3032">
              <w:rPr>
                <w:sz w:val="24"/>
                <w:szCs w:val="24"/>
              </w:rPr>
              <w:t>Jobseekers’ Allowance, income-based or contributory, related to employment conditions, Income Support or Universal Credit.</w:t>
            </w:r>
          </w:p>
        </w:tc>
      </w:tr>
      <w:tr w:rsidR="005F3032" w:rsidRPr="00244B1C" w14:paraId="3458E649" w14:textId="77777777" w:rsidTr="005F3032">
        <w:tc>
          <w:tcPr>
            <w:tcW w:w="9067" w:type="dxa"/>
          </w:tcPr>
          <w:p w14:paraId="2DBFDB9D" w14:textId="77777777" w:rsidR="005F3032" w:rsidRPr="005F3032" w:rsidRDefault="005F3032" w:rsidP="005F303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F3032">
              <w:rPr>
                <w:color w:val="000000"/>
                <w:sz w:val="24"/>
                <w:szCs w:val="24"/>
              </w:rPr>
              <w:t xml:space="preserve">Short Term Benefit Advance, Local Welfare Assistance schemes, Budgeting Loan/Advance, </w:t>
            </w:r>
            <w:r w:rsidRPr="005F3032">
              <w:rPr>
                <w:sz w:val="24"/>
                <w:szCs w:val="24"/>
              </w:rPr>
              <w:t>Funeral Payments or Sure Start Maternity Grants, Discretionary Assistance Fund (Wales).</w:t>
            </w:r>
          </w:p>
        </w:tc>
      </w:tr>
    </w:tbl>
    <w:p w14:paraId="654DB94E" w14:textId="77777777" w:rsidR="009D283E" w:rsidRDefault="009D283E"/>
    <w:sectPr w:rsidR="009D28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8C383C"/>
    <w:multiLevelType w:val="hybridMultilevel"/>
    <w:tmpl w:val="F7566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991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6CA"/>
    <w:rsid w:val="001020E4"/>
    <w:rsid w:val="00156DA0"/>
    <w:rsid w:val="001C4423"/>
    <w:rsid w:val="00217CA8"/>
    <w:rsid w:val="00254593"/>
    <w:rsid w:val="00292E61"/>
    <w:rsid w:val="002E63E7"/>
    <w:rsid w:val="005650AE"/>
    <w:rsid w:val="0059147B"/>
    <w:rsid w:val="005F3032"/>
    <w:rsid w:val="006B212E"/>
    <w:rsid w:val="0074536B"/>
    <w:rsid w:val="007D6B3C"/>
    <w:rsid w:val="007F0AB8"/>
    <w:rsid w:val="008351D2"/>
    <w:rsid w:val="008829C1"/>
    <w:rsid w:val="008855A5"/>
    <w:rsid w:val="009869E4"/>
    <w:rsid w:val="009C3D71"/>
    <w:rsid w:val="009D283E"/>
    <w:rsid w:val="00A017F0"/>
    <w:rsid w:val="00AD7A06"/>
    <w:rsid w:val="00B2370B"/>
    <w:rsid w:val="00B666CA"/>
    <w:rsid w:val="00B84239"/>
    <w:rsid w:val="00C00E3F"/>
    <w:rsid w:val="00D92819"/>
    <w:rsid w:val="00DD4B91"/>
    <w:rsid w:val="00E1279F"/>
    <w:rsid w:val="00E35FB9"/>
    <w:rsid w:val="00F364BB"/>
    <w:rsid w:val="00FA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3289F"/>
  <w15:chartTrackingRefBased/>
  <w15:docId w15:val="{177E88B2-B256-45B5-9D6D-F045D1CF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0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0E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FEACB9C18E4E4596E05C8453BFC8C9" ma:contentTypeVersion="23" ma:contentTypeDescription="Create a new document." ma:contentTypeScope="" ma:versionID="7cbf48fce065ce9243babe675082cf87">
  <xsd:schema xmlns:xsd="http://www.w3.org/2001/XMLSchema" xmlns:xs="http://www.w3.org/2001/XMLSchema" xmlns:p="http://schemas.microsoft.com/office/2006/metadata/properties" xmlns:ns2="f6b14013-6159-4d09-a6a6-8a18a7a1bb7a" xmlns:ns3="e31f043f-7b16-4b95-8fea-5bfc8e1738da" targetNamespace="http://schemas.microsoft.com/office/2006/metadata/properties" ma:root="true" ma:fieldsID="b2874beb561ce26d25f66012b7658c47" ns2:_="" ns3:_="">
    <xsd:import namespace="f6b14013-6159-4d09-a6a6-8a18a7a1bb7a"/>
    <xsd:import namespace="e31f043f-7b16-4b95-8fea-5bfc8e1738da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14013-6159-4d09-a6a6-8a18a7a1bb7a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description="Document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description="Document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b0f39669-4377-4d4a-ac5e-d97083f918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f043f-7b16-4b95-8fea-5bfc8e1738d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8400e480-ae67-4246-83ea-5d0ce3e66d4c}" ma:internalName="TaxCatchAll" ma:showField="CatchAllData" ma:web="e31f043f-7b16-4b95-8fea-5bfc8e1738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6b14013-6159-4d09-a6a6-8a18a7a1bb7a" xsi:nil="true"/>
    <lcf76f155ced4ddcb4097134ff3c332f xmlns="f6b14013-6159-4d09-a6a6-8a18a7a1bb7a">
      <Terms xmlns="http://schemas.microsoft.com/office/infopath/2007/PartnerControls"/>
    </lcf76f155ced4ddcb4097134ff3c332f>
    <MigrationWizIdPermissions xmlns="f6b14013-6159-4d09-a6a6-8a18a7a1bb7a" xsi:nil="true"/>
    <MigrationWizIdDocumentLibraryPermissions xmlns="f6b14013-6159-4d09-a6a6-8a18a7a1bb7a" xsi:nil="true"/>
    <MigrationWizIdPermissionLevels xmlns="f6b14013-6159-4d09-a6a6-8a18a7a1bb7a" xsi:nil="true"/>
    <MigrationWizId xmlns="f6b14013-6159-4d09-a6a6-8a18a7a1bb7a" xsi:nil="true"/>
    <TaxCatchAll xmlns="e31f043f-7b16-4b95-8fea-5bfc8e1738da" xsi:nil="true"/>
  </documentManagement>
</p:properties>
</file>

<file path=customXml/itemProps1.xml><?xml version="1.0" encoding="utf-8"?>
<ds:datastoreItem xmlns:ds="http://schemas.openxmlformats.org/officeDocument/2006/customXml" ds:itemID="{35725FE3-6D2F-4688-AAFF-D0666670E715}"/>
</file>

<file path=customXml/itemProps2.xml><?xml version="1.0" encoding="utf-8"?>
<ds:datastoreItem xmlns:ds="http://schemas.openxmlformats.org/officeDocument/2006/customXml" ds:itemID="{52D6C49E-60BA-4A88-A67B-65537DE2127C}"/>
</file>

<file path=customXml/itemProps3.xml><?xml version="1.0" encoding="utf-8"?>
<ds:datastoreItem xmlns:ds="http://schemas.openxmlformats.org/officeDocument/2006/customXml" ds:itemID="{CA9D3004-444D-480F-9936-804F27C4A8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Morris</dc:creator>
  <cp:keywords/>
  <dc:description/>
  <cp:lastModifiedBy>Liz Morris</cp:lastModifiedBy>
  <cp:revision>2</cp:revision>
  <dcterms:created xsi:type="dcterms:W3CDTF">2023-02-16T12:50:00Z</dcterms:created>
  <dcterms:modified xsi:type="dcterms:W3CDTF">2023-02-16T12:50:00Z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0x01010038FEACB9C18E4E4596E05C8453BFC8C9</vt:lpwstr>
  </property>
</Properties>
</file>